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08A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216CDE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中国海外交通史研究会团体会员登记表</w:t>
      </w:r>
    </w:p>
    <w:p w14:paraId="221C35B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W w:w="797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876"/>
        <w:gridCol w:w="2256"/>
        <w:gridCol w:w="1116"/>
        <w:gridCol w:w="1044"/>
        <w:gridCol w:w="1427"/>
      </w:tblGrid>
      <w:tr w14:paraId="25CA38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42AD52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1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B875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10D4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7860A56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2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E6820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7695D56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93237E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7929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DE7F3E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1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DA8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480FE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47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EDAF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32CE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D3B3A80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1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0646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0C6DF9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单位网址</w:t>
            </w:r>
          </w:p>
        </w:tc>
        <w:tc>
          <w:tcPr>
            <w:tcW w:w="247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04D3C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73D1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260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7E3F9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团体会员单位负责人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A27880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8492A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D25166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27DBFAA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48EEA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AA48B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26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63AE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7CE60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BCD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472A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27912A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DE8F9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BD67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117B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0D225B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43850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F300A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BCB54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D07B79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901F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26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236CC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872115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3D42C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149B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25ED9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5F19C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8B45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60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E5E812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7494170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2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FEB26B4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6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D370A0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E95635B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2A1CB8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2BA4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E4A1DED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学术简历及重要撰著</w:t>
            </w:r>
          </w:p>
        </w:tc>
        <w:tc>
          <w:tcPr>
            <w:tcW w:w="671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4A4230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 w14:paraId="40762E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FDCB8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参加其他学术团体及重要学术活动情况</w:t>
            </w:r>
          </w:p>
        </w:tc>
        <w:tc>
          <w:tcPr>
            <w:tcW w:w="671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E80C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DD73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260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/>
            <w:vAlign w:val="top"/>
          </w:tcPr>
          <w:p w14:paraId="35D6D6DD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对本会的意见和建议</w:t>
            </w:r>
          </w:p>
          <w:p w14:paraId="150F681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/>
            <w:vAlign w:val="top"/>
          </w:tcPr>
          <w:p w14:paraId="55CB2DA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669A925D"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介绍人</w:t>
            </w:r>
          </w:p>
        </w:tc>
      </w:tr>
      <w:tr w14:paraId="792367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26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top"/>
          </w:tcPr>
          <w:p w14:paraId="24EC7A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92" w:type="dxa"/>
            <w:gridSpan w:val="4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/>
            <w:vAlign w:val="top"/>
          </w:tcPr>
          <w:p w14:paraId="308A6E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5421E1B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1433A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1260" w:type="dxa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3981A25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 w14:paraId="1018174A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096D1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5292" w:type="dxa"/>
            <w:gridSpan w:val="4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707128C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为确保沟通顺畅及刊物顺达，今后您的通讯地址如有变更，请及时通知我们。</w:t>
            </w:r>
          </w:p>
        </w:tc>
        <w:tc>
          <w:tcPr>
            <w:tcW w:w="14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47DFBAD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本会意见</w:t>
            </w:r>
          </w:p>
        </w:tc>
      </w:tr>
    </w:tbl>
    <w:p w14:paraId="3FABFFE2">
      <w:pPr>
        <w:spacing w:line="3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地址：福建省泉州市区东湖街425号 泉州海外交通史博物馆内</w:t>
      </w:r>
    </w:p>
    <w:p w14:paraId="26ACC34A">
      <w:pPr>
        <w:spacing w:line="3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电话：(0595)22100727    传真：（0595）22100931   </w:t>
      </w:r>
    </w:p>
    <w:p w14:paraId="620050B0">
      <w:pPr>
        <w:spacing w:line="340" w:lineRule="exact"/>
        <w:rPr>
          <w:rFonts w:hint="eastAsia" w:ascii="仿宋_GB2312" w:eastAsia="仿宋_GB2312" w:cs="仿宋_GB2312"/>
          <w:szCs w:val="21"/>
        </w:rPr>
      </w:pPr>
      <w:r>
        <w:rPr>
          <w:rFonts w:ascii="仿宋_GB2312" w:eastAsia="仿宋_GB2312"/>
          <w:szCs w:val="21"/>
        </w:rPr>
        <w:t>Email: zghjsyjh@</w:t>
      </w:r>
      <w:r>
        <w:rPr>
          <w:rFonts w:hint="eastAsia" w:ascii="仿宋_GB2312" w:eastAsia="仿宋_GB2312"/>
          <w:szCs w:val="21"/>
        </w:rPr>
        <w:t>163.com     网址：</w:t>
      </w:r>
      <w:r>
        <w:rPr>
          <w:rFonts w:ascii="仿宋_GB2312" w:eastAsia="仿宋_GB2312" w:cs="仿宋_GB2312"/>
          <w:szCs w:val="21"/>
        </w:rPr>
        <w:t>www.</w:t>
      </w:r>
      <w:r>
        <w:rPr>
          <w:rFonts w:hint="eastAsia" w:ascii="仿宋_GB2312" w:eastAsia="仿宋_GB2312" w:cs="仿宋_GB2312"/>
          <w:szCs w:val="21"/>
        </w:rPr>
        <w:t>zg</w:t>
      </w:r>
      <w:r>
        <w:rPr>
          <w:rFonts w:ascii="仿宋_GB2312" w:eastAsia="仿宋_GB2312" w:cs="仿宋_GB2312"/>
          <w:szCs w:val="21"/>
        </w:rPr>
        <w:t>hj</w:t>
      </w:r>
      <w:r>
        <w:rPr>
          <w:rFonts w:hint="eastAsia" w:ascii="仿宋_GB2312" w:eastAsia="仿宋_GB2312" w:cs="仿宋_GB2312"/>
          <w:szCs w:val="21"/>
        </w:rPr>
        <w:t>syjh</w:t>
      </w:r>
      <w:r>
        <w:rPr>
          <w:rFonts w:ascii="仿宋_GB2312" w:eastAsia="仿宋_GB2312" w:cs="仿宋_GB2312"/>
          <w:szCs w:val="21"/>
        </w:rPr>
        <w:t>.com</w:t>
      </w:r>
    </w:p>
    <w:p w14:paraId="411F35B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0D2A"/>
    <w:rsid w:val="3EBA13EB"/>
    <w:rsid w:val="49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2025-03-12T07:08:00Z</dcterms:created>
  <dc:creator>dell</dc:creator>
  <cp:lastModifiedBy>李子</cp:lastModifiedBy>
  <dcterms:modified xsi:type="dcterms:W3CDTF">2025-08-26T09:22:59Z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9C9ACA992B1F4B26A53A4A8691EB45C9_12</vt:lpwstr>
  </property>
  <property fmtid="{D5CDD505-2E9C-101B-9397-08002B2CF9AE}" pid="4" name="KSOTemplateDocerSaveRecord">
    <vt:lpwstr>eyJoZGlkIjoiODZkZWI5YzI5NmJhM2NkYWJiZDFkZDBlNjhmNWYyNTQiLCJ1c2VySWQiOiIzMTQ3MTY1ODQifQ==</vt:lpwstr>
  </property>
</Properties>
</file>